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111" w:rsidRPr="00FD3111" w:rsidRDefault="00FD3111" w:rsidP="00FD31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«Что меня радует и что огорчает в моем ребенке».</w:t>
      </w:r>
    </w:p>
    <w:p w:rsidR="00FD3111" w:rsidRPr="00FD3111" w:rsidRDefault="00FD3111" w:rsidP="00FD31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Упражнение для родителей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знакомство с понятием «принятие» ребенка, особенностями принимающего и </w:t>
      </w:r>
      <w:proofErr w:type="spell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непринимающего</w:t>
      </w:r>
      <w:proofErr w:type="spellEnd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 родителя. 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предлагается заполнить таблицу, перечисляя качества или особенности поведения своего ребенка:</w:t>
      </w:r>
    </w:p>
    <w:p w:rsidR="00FD3111" w:rsidRPr="00FD3111" w:rsidRDefault="00FD3111" w:rsidP="00FD3111">
      <w:pPr>
        <w:spacing w:before="100" w:beforeAutospacing="1" w:after="100" w:afterAutospacing="1" w:line="240" w:lineRule="auto"/>
        <w:ind w:left="58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меня огорчает в моем ребенке</w:t>
      </w:r>
    </w:p>
    <w:p w:rsidR="00FD3111" w:rsidRPr="00FD3111" w:rsidRDefault="00FD3111" w:rsidP="00FD3111">
      <w:pPr>
        <w:spacing w:before="100" w:beforeAutospacing="1" w:after="100" w:afterAutospacing="1" w:line="240" w:lineRule="auto"/>
        <w:ind w:left="58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Что меня радует в моём ребёнке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предложить заполнение этой таблицы и другим членам семьи.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Обсуждение: обмен мнениями, впечатлениями, чувствами, которые вызвало выполнение этого задания. Каждый родитель рассказывает о своем содержании таблицы. Психолог задает вопрос родителям о том, какую часть таблицы им было труднее заполнить, где у них получилось больше записей. 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  также обращает внимание на связанность некоторых характеристик ребенка из левой и правой частей таблицы, на то, что продолжением достоинства ребенка часто являются его недостатки. Бывает, что предпочитаемые особенности ребенка тесно связаны, как две стороны одной медали, с теми качествами, которые родителям не нравятся (любознательный — увлекающийся).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Информационная часть. Психолог рассказывает о зонах </w:t>
      </w:r>
      <w:proofErr w:type="gram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принятия</w:t>
      </w:r>
      <w:proofErr w:type="gramEnd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 </w:t>
      </w:r>
      <w:proofErr w:type="gram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каких</w:t>
      </w:r>
      <w:proofErr w:type="gramEnd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ситуаций, свойств родителя и личностных качеств ребенка зависит изменение соотношения зон принятия и непринятия. Совместно с родителями находятся те факторы, от которых зависит принятие или, наоборот, непринятие ребенка.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рассказывают, что значит «язык принятия» и «язык непринятия», и о том, что означают:</w:t>
      </w:r>
    </w:p>
    <w:p w:rsidR="00FD3111" w:rsidRPr="00FD3111" w:rsidRDefault="00FD3111" w:rsidP="00FD3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поступка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(«Мне жаль, что ты не поделился с сестрой игрушками») и </w:t>
      </w: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личности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(«Ты очень жадный мальчик»);</w:t>
      </w:r>
    </w:p>
    <w:p w:rsidR="00FD3111" w:rsidRPr="00FD3111" w:rsidRDefault="00FD3111" w:rsidP="00FD3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временный язык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 Сегодня у тебя это задание не получилось ») и </w:t>
      </w: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постоянный язык 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(«У тебя никогда ничего не получается как следует»);</w:t>
      </w:r>
    </w:p>
    <w:p w:rsidR="00FD3111" w:rsidRPr="00FD3111" w:rsidRDefault="00FD3111" w:rsidP="00FD3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невербальные проявления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«языка принятия и непринятия» (улыбка, взгляды, жесты, интонации, позы).</w:t>
      </w:r>
      <w:proofErr w:type="gramEnd"/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Совместно с родителями составляется список элементов «языка принятия» и «языка непринятия», по ходу дискуссии проясняя представления родителей о принятии и непринятии. Родители как бы отвечают на вопрос: «Как ребенок узнает, что мы принимаем или, наоборот, не принимаем его?»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 предлагаются фразы для тренировки «языка принятия»,  они  могут быть связаны с конкретными проблемами, которые стоят перед ними. Вот примеры таких наиболее типичных высказываний. В скобках приводятся варианты ответов на «языке принятия».</w:t>
      </w:r>
    </w:p>
    <w:p w:rsidR="00FD3111" w:rsidRPr="00FD3111" w:rsidRDefault="00FD3111" w:rsidP="00FD3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ебе все можно, а мне ничего нельзя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. (Давай поговорим, чего бы тебе хотелось, меня очень расстраивает, что ты так считаешь.)</w:t>
      </w:r>
    </w:p>
    <w:p w:rsidR="00FD3111" w:rsidRPr="00FD3111" w:rsidRDefault="00FD3111" w:rsidP="00FD3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Не надену куртку, даже если холодно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. (Мне не хотелось бы, чтобы ты простудился, а куртка тебе нравится?)</w:t>
      </w:r>
    </w:p>
    <w:p w:rsidR="00FD3111" w:rsidRPr="00FD3111" w:rsidRDefault="00FD3111" w:rsidP="00FD3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Почему я должна выносить ведро?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 каждого из нас есть свои обязанности по дому, ты уже достаточно взрослая, чтобы тоже их иметь.)</w:t>
      </w:r>
    </w:p>
    <w:p w:rsidR="00FD3111" w:rsidRPr="00FD3111" w:rsidRDefault="00FD3111" w:rsidP="00FD3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He</w:t>
      </w:r>
      <w:proofErr w:type="spellEnd"/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буду ложиться спать.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(Да, наверное, тебе хочется еще поиграть, но уже поздно.</w:t>
      </w:r>
      <w:proofErr w:type="gramEnd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времени тебе надо, чтобы подготовиться ко сну?)</w:t>
      </w:r>
      <w:proofErr w:type="gramEnd"/>
    </w:p>
    <w:p w:rsidR="00FD3111" w:rsidRPr="00FD3111" w:rsidRDefault="00FD3111" w:rsidP="00FD3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Мама, купи..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. (Мне очень хочется купить эту вещь, но у меня нет денег)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У каждого родителя существует определенная сфера (или зона) его принятия ребенка и сфера непринятия. То, какая сфера больше представлена в отношениях с ребенком, на самом деле зависит от многих факторов. Их условно можно разделить на три группы:</w:t>
      </w:r>
    </w:p>
    <w:p w:rsidR="00FD3111" w:rsidRPr="00FD3111" w:rsidRDefault="00FD3111" w:rsidP="00FD31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личность родителя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(его характер, темперамент, ожидания к ребенку, стереотипы и установки в воспитании, собственный детский опыт и отношение к родителям и т. д.);</w:t>
      </w:r>
    </w:p>
    <w:p w:rsidR="00FD3111" w:rsidRPr="00FD3111" w:rsidRDefault="00FD3111" w:rsidP="00FD31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личность ребенка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(его </w:t>
      </w:r>
      <w:proofErr w:type="spell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воспитуемость</w:t>
      </w:r>
      <w:proofErr w:type="spellEnd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болезненность, способность к </w:t>
      </w:r>
      <w:proofErr w:type="spellStart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научению</w:t>
      </w:r>
      <w:proofErr w:type="spellEnd"/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интеллект, активность, нарушения психики и т. д.);</w:t>
      </w:r>
    </w:p>
    <w:p w:rsidR="00FD3111" w:rsidRPr="00FD3111" w:rsidRDefault="00FD3111" w:rsidP="00FD31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ситуации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(присутствие других людей, ситуация экзамена, проверки каких-то знаний, появление новых членов семьи и т. д.).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Соотношение этих сфер может меняться в зависимости от разных условий. Например, в ситуации посещения гостей мать более внимательна к поведению сына за столом, чем дома, и зона ее непринятия расширяется за счет попадания туда тех действий ребенка (например, облизывание пальцев), на которые дома она не обращает никакого внимания.</w:t>
      </w:r>
    </w:p>
    <w:p w:rsidR="00FD3111" w:rsidRPr="00FD3111" w:rsidRDefault="00FD3111" w:rsidP="00FD3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критериев диагностики собственного отношения к ребенку в аспекте принятия может стать то, насколько быстро и легко заполнялась графа «Что меня огорчает в моем ребенке». Если родителю легко перечислять недостатки ребенка, но трудно вспоминать его достоинства, то вряд ли можно назвать его принимающим. Однако даже те родители, которые отнесли себя к таковым, далеко не всегда могут показать ребенку </w:t>
      </w:r>
      <w:r w:rsidRPr="00FD31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свое принятие. Принятие должно быть продемонстрировано. Именно поэтому очень важно научиться говорить на «языке принятия»</w:t>
      </w:r>
    </w:p>
    <w:p w:rsidR="00E60F02" w:rsidRPr="00FD3111" w:rsidRDefault="00E60F02" w:rsidP="00FD3111">
      <w:pPr>
        <w:rPr>
          <w:rFonts w:ascii="Times New Roman" w:hAnsi="Times New Roman" w:cs="Times New Roman"/>
          <w:sz w:val="28"/>
          <w:szCs w:val="28"/>
        </w:rPr>
      </w:pPr>
    </w:p>
    <w:sectPr w:rsidR="00E60F02" w:rsidRPr="00FD3111" w:rsidSect="00E60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01EBA"/>
    <w:multiLevelType w:val="multilevel"/>
    <w:tmpl w:val="0A247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A1CA5"/>
    <w:multiLevelType w:val="multilevel"/>
    <w:tmpl w:val="1988C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3166AD"/>
    <w:multiLevelType w:val="multilevel"/>
    <w:tmpl w:val="2766D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FD3111"/>
    <w:rsid w:val="00E60F02"/>
    <w:rsid w:val="00FD3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02"/>
  </w:style>
  <w:style w:type="paragraph" w:styleId="2">
    <w:name w:val="heading 2"/>
    <w:basedOn w:val="a"/>
    <w:link w:val="20"/>
    <w:uiPriority w:val="9"/>
    <w:qFormat/>
    <w:rsid w:val="00FD31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D31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D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D3111"/>
    <w:rPr>
      <w:b/>
      <w:bCs/>
    </w:rPr>
  </w:style>
  <w:style w:type="character" w:styleId="a5">
    <w:name w:val="Emphasis"/>
    <w:basedOn w:val="a0"/>
    <w:uiPriority w:val="20"/>
    <w:qFormat/>
    <w:rsid w:val="00FD311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659</Words>
  <Characters>3758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2017-12-24T17:51:00Z</dcterms:created>
  <dcterms:modified xsi:type="dcterms:W3CDTF">2017-12-24T17:52:00Z</dcterms:modified>
</cp:coreProperties>
</file>